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F62DC2" w:rsidRPr="00F62DC2">
        <w:rPr>
          <w:rFonts w:ascii="Times New Roman" w:hAnsi="Times New Roman" w:cs="Times New Roman"/>
          <w:b/>
          <w:sz w:val="28"/>
          <w:szCs w:val="28"/>
        </w:rPr>
        <w:t>М</w:t>
      </w:r>
      <w:r w:rsidR="0020320D">
        <w:rPr>
          <w:rFonts w:ascii="Times New Roman" w:hAnsi="Times New Roman" w:cs="Times New Roman"/>
          <w:b/>
          <w:sz w:val="28"/>
          <w:szCs w:val="28"/>
        </w:rPr>
        <w:t xml:space="preserve">БДОУ №27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A234F2" w:rsidRPr="007942D7" w:rsidRDefault="00543C37" w:rsidP="0079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0D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20320D" w:rsidRPr="009851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</w:t>
              </w:r>
            </w:hyperlink>
            <w:r w:rsidR="002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20320D" w:rsidRPr="009851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https://ds27-krasnoyarsk-r04.gosweb.gosuslugi.ru/pedagogam-i-sotrudnikam/nastavnichestvo/prikaz-o-vnedrenii-tselevoy-modeli-nastavnichestva.html</w:t>
              </w:r>
            </w:hyperlink>
            <w:r w:rsidR="002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20320D" w:rsidRPr="009851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https://ds27-krasnoyarsk-r04.gosweb.gosuslugi.ru/pedagogam-i-sotrudnikam/nastavnichestvo/polozhenie-o-sisteme-nastavnichestva-pedagogicheskih-rabotnikov-v-munitsipalnom-byudzhetnom-doshkolnom-obrazovatelnom-uchrezhdenii-mbdou-27.html</w:t>
              </w:r>
            </w:hyperlink>
            <w:r w:rsidR="002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B410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https://ds27-krasnoyarsk-r04.gosweb.gosuslugi.ru/pedagogam-i-sotrudnikam/nastavnichestvo/dorozhnaya-karta-po-vnedreniyu-i-realizatsii-modeli-nastavnichestva-mbdou-27.html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B410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https://ds27-krasnoyarsk-r04.gosweb.gosuslugi.ru/pedagogam-i-sotrudnikam/nastavnichestvo/programma-realizatsii-sistemy-nastavnichestva-mbdou-27-na-2024-2025-uch-god.html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53A06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назначении куратора</w:t>
            </w:r>
            <w:r w:rsidR="007A231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r w:rsidR="007A231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20320D" w:rsidRPr="009851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https://ds27-krasnoyarsk-r04.gosweb.gosuslugi.ru/pedagogam-i-sotrudnikam/nastavnichestvo/prikaz-o-naznachenii-kuratora-i-nastavnikov-dlya-vnedreniya-tselevoy-modeli-nastavnichestva-pedagogicheskih-rabotnikov-mbdou-27.html</w:t>
              </w:r>
            </w:hyperlink>
            <w:r w:rsidR="002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B410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https://ds27-krasnoyarsk-r04.gosweb.gosuslugi.ru/pedagogam-i-sotrudnikam/nastavnichestvo/baza-nastavnikov-mbdo27pdf.html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AA14D4" w:rsidRPr="00DE07F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https://ds27-krasnoyarsk-r04.gosweb.gosuslugi.ru/svedeniya-ob-obrazovatelnoy-organizatsii/dokumenty/polozhenie-ob-oplate-truda-</w:t>
              </w:r>
              <w:r w:rsidR="00AA14D4" w:rsidRPr="00DE07F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rabotnikov.html</w:t>
              </w:r>
            </w:hyperlink>
            <w:r w:rsidR="00AA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20320D" w:rsidRPr="0098514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https://ds27-krasnoyarsk-r04.gosweb.gosuslugi.ru/pedagogam-i-sotrudnikam/nastavnichestvo/prikaz-o-vnesenii-izmeneniy-v-formirovanie-nastavnicheskih-par-pedagogicheskih-rabotnikov-mbdou-27.html</w:t>
              </w:r>
            </w:hyperlink>
            <w:r w:rsidR="002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032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20320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53A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B410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https://ds27-krasnoyarsk-r04.gosweb.gosuslugi.ru/pedagogam-i-sotrudnikam/nastavnichestvo/personalizirovannaya-programma-1.html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B410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https://ds27-krasnoyarsk-r04.gosweb.gosuslugi.ru/pedagogam-i-sotrudnikam/nastavnichestvo/analiticheskaya-spravka-po-itogam-vnutrennego-monitoringa-realizatsii-programmy-nastavnichestva-2024-2025.html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54EF" w:rsidRPr="00386C30" w:rsidTr="00445904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r w:rsidR="00753A06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МОУ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45904" w:rsidP="0020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r w:rsidR="00753A06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4590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2032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4590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4590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44590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r w:rsidR="0075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="00753A06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2032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bookmarkStart w:id="0" w:name="_GoBack"/>
            <w:bookmarkEnd w:id="0"/>
            <w:r w:rsidR="0075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="00753A06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20320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F0D6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FF0D6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  <w:p w:rsidR="00753A06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A06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A06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A06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A06" w:rsidRDefault="00753A06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A06" w:rsidRPr="00386C30" w:rsidRDefault="00753A06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0D6C" w:rsidP="00FF0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0D6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0D6C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F0D6C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D6C" w:rsidRPr="00386C30" w:rsidRDefault="00FF0D6C" w:rsidP="00FF0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="00F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="00F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D6C" w:rsidRPr="00FF0D6C" w:rsidRDefault="00FF0D6C" w:rsidP="00FF0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баллов: 16</w:t>
            </w:r>
          </w:p>
          <w:p w:rsidR="004B54EF" w:rsidRPr="00386C30" w:rsidRDefault="00FF0D6C" w:rsidP="00FF0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5531" w:rsidRPr="00F75531" w:rsidRDefault="00366B46" w:rsidP="00F75531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 w:rsidR="00F75531">
        <w:rPr>
          <w:sz w:val="20"/>
          <w:szCs w:val="20"/>
        </w:rPr>
        <w:t>а:</w:t>
      </w:r>
      <w:r w:rsidR="00F75531" w:rsidRPr="00F75531">
        <w:t xml:space="preserve"> </w:t>
      </w:r>
      <w:r w:rsidR="00F75531" w:rsidRPr="00F75531">
        <w:rPr>
          <w:sz w:val="20"/>
          <w:szCs w:val="20"/>
        </w:rPr>
        <w:t xml:space="preserve">Орлова Ирина Ивановна, заместитель заведующего по УВР, </w:t>
      </w:r>
    </w:p>
    <w:p w:rsidR="00366B46" w:rsidRDefault="00F75531" w:rsidP="00F75531">
      <w:pPr>
        <w:pStyle w:val="a4"/>
        <w:ind w:firstLine="284"/>
        <w:jc w:val="both"/>
        <w:rPr>
          <w:sz w:val="20"/>
          <w:szCs w:val="20"/>
        </w:rPr>
      </w:pPr>
      <w:r w:rsidRPr="00F75531">
        <w:rPr>
          <w:sz w:val="20"/>
          <w:szCs w:val="20"/>
        </w:rPr>
        <w:t>Тел.:(391)261-74-27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366B46" w:rsidP="007942D7">
      <w:pPr>
        <w:pStyle w:val="a4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Дата </w:t>
      </w:r>
      <w:r w:rsidR="00F75531">
        <w:rPr>
          <w:sz w:val="20"/>
          <w:szCs w:val="20"/>
        </w:rPr>
        <w:t>30.05.</w:t>
      </w:r>
      <w:r w:rsidR="00E12D03">
        <w:rPr>
          <w:sz w:val="20"/>
          <w:szCs w:val="20"/>
        </w:rPr>
        <w:t xml:space="preserve"> 2025год</w:t>
      </w: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41968"/>
    <w:rsid w:val="001E370F"/>
    <w:rsid w:val="001E42B9"/>
    <w:rsid w:val="0020320D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45904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53A06"/>
    <w:rsid w:val="007942D7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AA14D4"/>
    <w:rsid w:val="00B10818"/>
    <w:rsid w:val="00B11F47"/>
    <w:rsid w:val="00B236B1"/>
    <w:rsid w:val="00C42C57"/>
    <w:rsid w:val="00C603A8"/>
    <w:rsid w:val="00CB336E"/>
    <w:rsid w:val="00E11073"/>
    <w:rsid w:val="00E12D03"/>
    <w:rsid w:val="00F62DC2"/>
    <w:rsid w:val="00F65A33"/>
    <w:rsid w:val="00F75531"/>
    <w:rsid w:val="00F92A65"/>
    <w:rsid w:val="00F97297"/>
    <w:rsid w:val="00FF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08E9-8AA8-4A19-B5FA-8DBC797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7-krasnoyarsk-r04.gosweb.gosuslugi.ru/pedagogam-i-sotrudnikam/nastavnichestvo/programma-realizatsii-sistemy-nastavnichestva-mbdou-27-na-2024-2025-uch-god.html" TargetMode="External"/><Relationship Id="rId13" Type="http://schemas.openxmlformats.org/officeDocument/2006/relationships/hyperlink" Target="https://ds27-krasnoyarsk-r04.gosweb.gosuslugi.ru/pedagogam-i-sotrudnikam/nastavnichestvo/personalizirovannaya-programma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27-krasnoyarsk-r04.gosweb.gosuslugi.ru/pedagogam-i-sotrudnikam/nastavnichestvo/dorozhnaya-karta-po-vnedreniyu-i-realizatsii-modeli-nastavnichestva-mbdou-27.html" TargetMode="External"/><Relationship Id="rId12" Type="http://schemas.openxmlformats.org/officeDocument/2006/relationships/hyperlink" Target="https://ds27-krasnoyarsk-r04.gosweb.gosuslugi.ru/pedagogam-i-sotrudnikam/nastavnichestvo/prikaz-o-vnesenii-izmeneniy-v-formirovanie-nastavnicheskih-par-pedagogicheskih-rabotnikov-mbdou-2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27-krasnoyarsk-r04.gosweb.gosuslugi.ru/pedagogam-i-sotrudnikam/nastavnichestvo/polozhenie-o-sisteme-nastavnichestva-pedagogicheskih-rabotnikov-v-munitsipalnom-byudzhetnom-doshkolnom-obrazovatelnom-uchrezhdenii-mbdou-27.html" TargetMode="External"/><Relationship Id="rId11" Type="http://schemas.openxmlformats.org/officeDocument/2006/relationships/hyperlink" Target="https://ds27-krasnoyarsk-r04.gosweb.gosuslugi.ru/svedeniya-ob-obrazovatelnoy-organizatsii/dokumenty/polozhenie-ob-oplate-truda-rabotnikov.html" TargetMode="External"/><Relationship Id="rId5" Type="http://schemas.openxmlformats.org/officeDocument/2006/relationships/hyperlink" Target="https://ds27-krasnoyarsk-r04.gosweb.gosuslugi.ru/pedagogam-i-sotrudnikam/nastavnichestvo/prikaz-o-vnedrenii-tselevoy-modeli-nastavnichestv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27-krasnoyarsk-r04.gosweb.gosuslugi.ru/pedagogam-i-sotrudnikam/nastavnichestvo/baza-nastavnikov-mbdo27pdf.html" TargetMode="External"/><Relationship Id="rId4" Type="http://schemas.openxmlformats.org/officeDocument/2006/relationships/hyperlink" Target="https://ds27-krasnoyarsk-r04.gosweb.gosuslugi.ru/pedagogam-i-sotrudnikam/nastavnichestvo/" TargetMode="External"/><Relationship Id="rId9" Type="http://schemas.openxmlformats.org/officeDocument/2006/relationships/hyperlink" Target="https://ds27-krasnoyarsk-r04.gosweb.gosuslugi.ru/pedagogam-i-sotrudnikam/nastavnichestvo/prikaz-o-naznachenii-kuratora-i-nastavnikov-dlya-vnedreniya-tselevoy-modeli-nastavnichestva-pedagogicheskih-rabotnikov-mbdou-27.html" TargetMode="External"/><Relationship Id="rId14" Type="http://schemas.openxmlformats.org/officeDocument/2006/relationships/hyperlink" Target="https://ds27-krasnoyarsk-r04.gosweb.gosuslugi.ru/pedagogam-i-sotrudnikam/nastavnichestvo/analiticheskaya-spravka-po-itogam-vnutrennego-monitoringa-realizatsii-programmy-nastavnichestva-2024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17</cp:revision>
  <dcterms:created xsi:type="dcterms:W3CDTF">2024-11-19T09:49:00Z</dcterms:created>
  <dcterms:modified xsi:type="dcterms:W3CDTF">2025-05-30T11:31:00Z</dcterms:modified>
</cp:coreProperties>
</file>